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04C6E" w14:textId="77777777" w:rsidR="00F81FFE" w:rsidRPr="00711962" w:rsidRDefault="00F81FFE" w:rsidP="00E052BB">
      <w:pPr>
        <w:jc w:val="center"/>
        <w:rPr>
          <w:rFonts w:cs="Arial"/>
          <w:b/>
          <w:bCs/>
          <w:sz w:val="24"/>
        </w:rPr>
      </w:pPr>
    </w:p>
    <w:p w14:paraId="14A0CC7D" w14:textId="77777777" w:rsidR="00F81FFE" w:rsidRPr="008D32C9" w:rsidRDefault="00F81FFE" w:rsidP="008D32C9">
      <w:pPr>
        <w:jc w:val="center"/>
        <w:rPr>
          <w:rFonts w:cs="Arial"/>
          <w:b/>
          <w:bCs/>
          <w:sz w:val="32"/>
          <w:szCs w:val="32"/>
        </w:rPr>
      </w:pPr>
    </w:p>
    <w:p w14:paraId="77D1978C" w14:textId="74DD44DE" w:rsidR="00E052BB" w:rsidRPr="008D32C9" w:rsidRDefault="00387602" w:rsidP="008D32C9">
      <w:pPr>
        <w:tabs>
          <w:tab w:val="center" w:pos="4274"/>
          <w:tab w:val="right" w:pos="8548"/>
        </w:tabs>
        <w:jc w:val="center"/>
        <w:rPr>
          <w:rFonts w:ascii="Open Sans" w:hAnsi="Open Sans" w:cs="Open Sans"/>
          <w:b/>
          <w:bCs/>
          <w:sz w:val="32"/>
          <w:szCs w:val="32"/>
        </w:rPr>
      </w:pPr>
      <w:r w:rsidRPr="008D32C9">
        <w:rPr>
          <w:rFonts w:ascii="Open Sans" w:hAnsi="Open Sans" w:cs="Open Sans"/>
          <w:b/>
          <w:bCs/>
          <w:sz w:val="32"/>
          <w:szCs w:val="32"/>
        </w:rPr>
        <w:t>UK Energy Storage</w:t>
      </w:r>
      <w:r w:rsidR="007F33E4" w:rsidRPr="008D32C9">
        <w:rPr>
          <w:rFonts w:ascii="Open Sans" w:hAnsi="Open Sans" w:cs="Open Sans"/>
          <w:b/>
          <w:bCs/>
          <w:sz w:val="32"/>
          <w:szCs w:val="32"/>
        </w:rPr>
        <w:t xml:space="preserve"> and Solar</w:t>
      </w:r>
      <w:r w:rsidR="00FD56B2" w:rsidRPr="008D32C9">
        <w:rPr>
          <w:rFonts w:ascii="Open Sans" w:hAnsi="Open Sans" w:cs="Open Sans"/>
          <w:b/>
          <w:bCs/>
          <w:sz w:val="32"/>
          <w:szCs w:val="32"/>
        </w:rPr>
        <w:t xml:space="preserve"> – Steering Group</w:t>
      </w:r>
      <w:r w:rsidR="007F33E4" w:rsidRPr="008D32C9">
        <w:rPr>
          <w:rFonts w:ascii="Open Sans" w:hAnsi="Open Sans" w:cs="Open Sans"/>
          <w:b/>
          <w:bCs/>
          <w:sz w:val="32"/>
          <w:szCs w:val="32"/>
        </w:rPr>
        <w:t xml:space="preserve"> and Member</w:t>
      </w:r>
      <w:r w:rsidR="00FD56B2" w:rsidRPr="008D32C9">
        <w:rPr>
          <w:rFonts w:ascii="Open Sans" w:hAnsi="Open Sans" w:cs="Open Sans"/>
          <w:b/>
          <w:bCs/>
          <w:sz w:val="32"/>
          <w:szCs w:val="32"/>
        </w:rPr>
        <w:t xml:space="preserve"> Meeting</w:t>
      </w:r>
    </w:p>
    <w:p w14:paraId="3EAFC248" w14:textId="77777777" w:rsidR="007C1614" w:rsidRPr="008D32C9" w:rsidRDefault="007C1614" w:rsidP="00387602">
      <w:pPr>
        <w:jc w:val="right"/>
        <w:rPr>
          <w:rFonts w:ascii="Open Sans" w:hAnsi="Open Sans" w:cs="Open Sans"/>
          <w:b/>
          <w:bCs/>
          <w:szCs w:val="22"/>
        </w:rPr>
      </w:pPr>
    </w:p>
    <w:p w14:paraId="77BD17B3" w14:textId="77777777" w:rsidR="007C1614" w:rsidRPr="008D32C9" w:rsidRDefault="007C1614" w:rsidP="00E052BB">
      <w:pPr>
        <w:jc w:val="center"/>
        <w:rPr>
          <w:rFonts w:ascii="Open Sans" w:hAnsi="Open Sans" w:cs="Open Sans"/>
          <w:b/>
          <w:bCs/>
          <w:i/>
          <w:szCs w:val="22"/>
        </w:rPr>
      </w:pPr>
    </w:p>
    <w:p w14:paraId="2C431C2C" w14:textId="68273039" w:rsidR="00050E5C" w:rsidRPr="008D32C9" w:rsidRDefault="00AB4F56" w:rsidP="00050E5C">
      <w:pPr>
        <w:spacing w:before="120"/>
        <w:jc w:val="center"/>
        <w:rPr>
          <w:rFonts w:ascii="Open Sans" w:hAnsi="Open Sans" w:cs="Open Sans"/>
          <w:b/>
          <w:bCs/>
          <w:szCs w:val="22"/>
        </w:rPr>
      </w:pPr>
      <w:r w:rsidRPr="008D32C9">
        <w:rPr>
          <w:rFonts w:ascii="Open Sans" w:hAnsi="Open Sans" w:cs="Open Sans"/>
          <w:b/>
          <w:szCs w:val="22"/>
        </w:rPr>
        <w:t>Friday</w:t>
      </w:r>
      <w:r w:rsidR="00050E5C" w:rsidRPr="008D32C9">
        <w:rPr>
          <w:rFonts w:ascii="Open Sans" w:hAnsi="Open Sans" w:cs="Open Sans"/>
          <w:b/>
          <w:szCs w:val="22"/>
        </w:rPr>
        <w:t xml:space="preserve">, </w:t>
      </w:r>
      <w:r w:rsidR="007F33E4" w:rsidRPr="008D32C9">
        <w:rPr>
          <w:rFonts w:ascii="Open Sans" w:hAnsi="Open Sans" w:cs="Open Sans"/>
          <w:b/>
          <w:bCs/>
          <w:szCs w:val="22"/>
        </w:rPr>
        <w:t>12</w:t>
      </w:r>
      <w:r w:rsidR="00050E5C" w:rsidRPr="008D32C9">
        <w:rPr>
          <w:rFonts w:ascii="Open Sans" w:hAnsi="Open Sans" w:cs="Open Sans"/>
          <w:b/>
          <w:bCs/>
          <w:szCs w:val="22"/>
        </w:rPr>
        <w:t>th</w:t>
      </w:r>
      <w:r w:rsidRPr="008D32C9">
        <w:rPr>
          <w:rFonts w:ascii="Open Sans" w:hAnsi="Open Sans" w:cs="Open Sans"/>
          <w:b/>
          <w:bCs/>
          <w:szCs w:val="22"/>
        </w:rPr>
        <w:t xml:space="preserve"> </w:t>
      </w:r>
      <w:r w:rsidR="007F33E4" w:rsidRPr="008D32C9">
        <w:rPr>
          <w:rFonts w:ascii="Open Sans" w:hAnsi="Open Sans" w:cs="Open Sans"/>
          <w:b/>
          <w:bCs/>
          <w:szCs w:val="22"/>
        </w:rPr>
        <w:t>June</w:t>
      </w:r>
      <w:r w:rsidR="00E167D9" w:rsidRPr="008D32C9">
        <w:rPr>
          <w:rFonts w:ascii="Open Sans" w:hAnsi="Open Sans" w:cs="Open Sans"/>
          <w:b/>
          <w:bCs/>
          <w:szCs w:val="22"/>
        </w:rPr>
        <w:t xml:space="preserve"> 20</w:t>
      </w:r>
      <w:r w:rsidR="007F33E4" w:rsidRPr="008D32C9">
        <w:rPr>
          <w:rFonts w:ascii="Open Sans" w:hAnsi="Open Sans" w:cs="Open Sans"/>
          <w:b/>
          <w:bCs/>
          <w:szCs w:val="22"/>
        </w:rPr>
        <w:t>20</w:t>
      </w:r>
    </w:p>
    <w:p w14:paraId="259C9E6D" w14:textId="597F301B" w:rsidR="003A12A8" w:rsidRPr="008D32C9" w:rsidRDefault="007F33E4" w:rsidP="007C1614">
      <w:pPr>
        <w:spacing w:before="120"/>
        <w:jc w:val="center"/>
        <w:rPr>
          <w:rFonts w:ascii="Open Sans" w:hAnsi="Open Sans" w:cs="Open Sans"/>
          <w:bCs/>
          <w:szCs w:val="22"/>
        </w:rPr>
      </w:pPr>
      <w:r w:rsidRPr="008D32C9">
        <w:rPr>
          <w:rFonts w:ascii="Open Sans" w:hAnsi="Open Sans" w:cs="Open Sans"/>
          <w:bCs/>
          <w:szCs w:val="22"/>
        </w:rPr>
        <w:t xml:space="preserve">Via </w:t>
      </w:r>
      <w:proofErr w:type="spellStart"/>
      <w:r w:rsidRPr="008D32C9">
        <w:rPr>
          <w:rFonts w:ascii="Open Sans" w:hAnsi="Open Sans" w:cs="Open Sans"/>
          <w:bCs/>
          <w:szCs w:val="22"/>
        </w:rPr>
        <w:t>GoToWebinar</w:t>
      </w:r>
      <w:proofErr w:type="spellEnd"/>
    </w:p>
    <w:p w14:paraId="0476784B" w14:textId="77777777" w:rsidR="00FD56B2" w:rsidRPr="008D32C9" w:rsidRDefault="00FD56B2" w:rsidP="00946832">
      <w:pPr>
        <w:pStyle w:val="Heading3"/>
        <w:rPr>
          <w:rFonts w:ascii="Open Sans" w:hAnsi="Open Sans" w:cs="Open Sans"/>
          <w:sz w:val="28"/>
          <w:szCs w:val="28"/>
        </w:rPr>
      </w:pPr>
    </w:p>
    <w:p w14:paraId="4FF18DAB" w14:textId="77777777" w:rsidR="00946832" w:rsidRPr="008D32C9" w:rsidRDefault="00946832" w:rsidP="00946832">
      <w:pPr>
        <w:pStyle w:val="Heading3"/>
        <w:rPr>
          <w:rFonts w:ascii="Open Sans" w:hAnsi="Open Sans" w:cs="Open Sans"/>
          <w:sz w:val="28"/>
          <w:szCs w:val="28"/>
        </w:rPr>
      </w:pPr>
      <w:r w:rsidRPr="008D32C9">
        <w:rPr>
          <w:rFonts w:ascii="Open Sans" w:hAnsi="Open Sans" w:cs="Open Sans"/>
          <w:sz w:val="28"/>
          <w:szCs w:val="28"/>
        </w:rPr>
        <w:t>AGENDA</w:t>
      </w:r>
      <w:r w:rsidR="00626B0E" w:rsidRPr="008D32C9">
        <w:rPr>
          <w:rFonts w:ascii="Open Sans" w:hAnsi="Open Sans" w:cs="Open Sans"/>
          <w:sz w:val="28"/>
          <w:szCs w:val="28"/>
        </w:rPr>
        <w:t xml:space="preserve"> </w:t>
      </w:r>
    </w:p>
    <w:p w14:paraId="00D4AA59" w14:textId="77777777" w:rsidR="007C1614" w:rsidRPr="008D32C9" w:rsidRDefault="007C1614" w:rsidP="0095207E">
      <w:pPr>
        <w:rPr>
          <w:rFonts w:ascii="Open Sans" w:hAnsi="Open Sans" w:cs="Open Sans"/>
          <w:szCs w:val="22"/>
        </w:rPr>
      </w:pPr>
      <w:r w:rsidRPr="008D32C9">
        <w:rPr>
          <w:rFonts w:ascii="Open Sans" w:hAnsi="Open Sans" w:cs="Open Sans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50B47" wp14:editId="2E6E7A9C">
                <wp:simplePos x="0" y="0"/>
                <wp:positionH relativeFrom="column">
                  <wp:posOffset>133350</wp:posOffset>
                </wp:positionH>
                <wp:positionV relativeFrom="paragraph">
                  <wp:posOffset>74930</wp:posOffset>
                </wp:positionV>
                <wp:extent cx="4991100" cy="0"/>
                <wp:effectExtent l="0" t="19050" r="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B7C48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5pt,5.9pt" to="403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" strokecolor="black [3213]" strokeweight="2.25pt"/>
            </w:pict>
          </mc:Fallback>
        </mc:AlternateContent>
      </w:r>
    </w:p>
    <w:p w14:paraId="7997C7E9" w14:textId="77777777" w:rsidR="00946832" w:rsidRPr="008D32C9" w:rsidRDefault="00946832" w:rsidP="00946832">
      <w:pPr>
        <w:rPr>
          <w:rFonts w:ascii="Open Sans" w:hAnsi="Open Sans" w:cs="Open Sans"/>
          <w:szCs w:val="22"/>
        </w:rPr>
      </w:pPr>
    </w:p>
    <w:tbl>
      <w:tblPr>
        <w:tblpPr w:leftFromText="180" w:rightFromText="180" w:vertAnchor="text" w:tblpX="-1344" w:tblpY="1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17"/>
        <w:gridCol w:w="10318"/>
        <w:gridCol w:w="30"/>
      </w:tblGrid>
      <w:tr w:rsidR="00DA13AE" w:rsidRPr="008D32C9" w14:paraId="139EEEA1" w14:textId="77777777" w:rsidTr="00387602">
        <w:trPr>
          <w:trHeight w:val="469"/>
        </w:trPr>
        <w:tc>
          <w:tcPr>
            <w:tcW w:w="11165" w:type="dxa"/>
            <w:gridSpan w:val="3"/>
            <w:shd w:val="clear" w:color="auto" w:fill="92D050"/>
            <w:vAlign w:val="center"/>
          </w:tcPr>
          <w:p w14:paraId="4EDD1C99" w14:textId="62EDBBB3" w:rsidR="00DA13AE" w:rsidRPr="008D32C9" w:rsidRDefault="007F33E4" w:rsidP="00EA2793">
            <w:pPr>
              <w:jc w:val="center"/>
              <w:rPr>
                <w:rFonts w:ascii="Open Sans" w:hAnsi="Open Sans" w:cs="Open Sans"/>
                <w:b/>
                <w:szCs w:val="22"/>
              </w:rPr>
            </w:pPr>
            <w:r w:rsidRPr="008D32C9">
              <w:rPr>
                <w:rFonts w:ascii="Open Sans" w:hAnsi="Open Sans" w:cs="Open Sans"/>
                <w:b/>
                <w:szCs w:val="22"/>
              </w:rPr>
              <w:t>Energy Storage and Solar Steering Groups and Members</w:t>
            </w:r>
          </w:p>
        </w:tc>
      </w:tr>
      <w:tr w:rsidR="00993542" w:rsidRPr="008D32C9" w14:paraId="45644FBC" w14:textId="77777777" w:rsidTr="00387602">
        <w:trPr>
          <w:trHeight w:val="469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5335502F" w14:textId="77777777" w:rsidR="00993542" w:rsidRPr="008D32C9" w:rsidRDefault="00DA13AE" w:rsidP="00B55A71">
            <w:pPr>
              <w:rPr>
                <w:rFonts w:ascii="Open Sans" w:hAnsi="Open Sans" w:cs="Open Sans"/>
                <w:b/>
                <w:szCs w:val="22"/>
              </w:rPr>
            </w:pPr>
            <w:r w:rsidRPr="008D32C9">
              <w:rPr>
                <w:rFonts w:ascii="Open Sans" w:hAnsi="Open Sans" w:cs="Open Sans"/>
                <w:b/>
                <w:szCs w:val="22"/>
              </w:rPr>
              <w:t>Time</w:t>
            </w:r>
          </w:p>
        </w:tc>
        <w:tc>
          <w:tcPr>
            <w:tcW w:w="10348" w:type="dxa"/>
            <w:gridSpan w:val="2"/>
            <w:shd w:val="clear" w:color="auto" w:fill="92D050"/>
            <w:vAlign w:val="center"/>
          </w:tcPr>
          <w:p w14:paraId="3F51EFAB" w14:textId="7BB91CCA" w:rsidR="007C1614" w:rsidRPr="008D32C9" w:rsidRDefault="007F33E4" w:rsidP="00B55A71">
            <w:pPr>
              <w:rPr>
                <w:rFonts w:ascii="Open Sans" w:hAnsi="Open Sans" w:cs="Open Sans"/>
                <w:b/>
                <w:szCs w:val="22"/>
              </w:rPr>
            </w:pPr>
            <w:r w:rsidRPr="008D32C9">
              <w:rPr>
                <w:rFonts w:ascii="Open Sans" w:hAnsi="Open Sans" w:cs="Open Sans"/>
                <w:b/>
                <w:szCs w:val="22"/>
              </w:rPr>
              <w:t>14.</w:t>
            </w:r>
            <w:r w:rsidR="00AE49A0">
              <w:rPr>
                <w:rFonts w:ascii="Open Sans" w:hAnsi="Open Sans" w:cs="Open Sans"/>
                <w:b/>
                <w:szCs w:val="22"/>
              </w:rPr>
              <w:t>3</w:t>
            </w:r>
            <w:r w:rsidRPr="008D32C9">
              <w:rPr>
                <w:rFonts w:ascii="Open Sans" w:hAnsi="Open Sans" w:cs="Open Sans"/>
                <w:b/>
                <w:szCs w:val="22"/>
              </w:rPr>
              <w:t>0 – 16.00</w:t>
            </w:r>
          </w:p>
        </w:tc>
      </w:tr>
      <w:tr w:rsidR="00993542" w:rsidRPr="008D32C9" w14:paraId="7E0C83E7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28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3453A641" w14:textId="37E40207" w:rsidR="00993542" w:rsidRPr="008D32C9" w:rsidRDefault="00AB4F56" w:rsidP="00387602">
            <w:pPr>
              <w:ind w:left="113" w:right="113"/>
              <w:jc w:val="center"/>
              <w:rPr>
                <w:rFonts w:ascii="Open Sans" w:eastAsiaTheme="minorHAnsi" w:hAnsi="Open Sans" w:cs="Open Sans"/>
                <w:b/>
                <w:szCs w:val="22"/>
              </w:rPr>
            </w:pPr>
            <w:r w:rsidRPr="008D32C9">
              <w:rPr>
                <w:rFonts w:ascii="Open Sans" w:eastAsiaTheme="minorHAnsi" w:hAnsi="Open Sans" w:cs="Open Sans"/>
                <w:b/>
                <w:szCs w:val="22"/>
              </w:rPr>
              <w:t>1</w:t>
            </w:r>
            <w:r w:rsidR="00AE49A0">
              <w:rPr>
                <w:rFonts w:ascii="Open Sans" w:eastAsiaTheme="minorHAnsi" w:hAnsi="Open Sans" w:cs="Open Sans"/>
                <w:b/>
                <w:szCs w:val="22"/>
              </w:rPr>
              <w:t>4</w:t>
            </w:r>
            <w:r w:rsidRPr="008D32C9">
              <w:rPr>
                <w:rFonts w:ascii="Open Sans" w:eastAsiaTheme="minorHAnsi" w:hAnsi="Open Sans" w:cs="Open Sans"/>
                <w:b/>
                <w:szCs w:val="22"/>
              </w:rPr>
              <w:t>.</w:t>
            </w:r>
            <w:r w:rsidR="00AE49A0">
              <w:rPr>
                <w:rFonts w:ascii="Open Sans" w:eastAsiaTheme="minorHAnsi" w:hAnsi="Open Sans" w:cs="Open Sans"/>
                <w:b/>
                <w:szCs w:val="22"/>
              </w:rPr>
              <w:t>3</w:t>
            </w:r>
            <w:r w:rsidRPr="008D32C9">
              <w:rPr>
                <w:rFonts w:ascii="Open Sans" w:eastAsiaTheme="minorHAnsi" w:hAnsi="Open Sans" w:cs="Open Sans"/>
                <w:b/>
                <w:szCs w:val="22"/>
              </w:rPr>
              <w:t>0-1</w:t>
            </w:r>
            <w:r w:rsidR="00502CF7" w:rsidRPr="008D32C9">
              <w:rPr>
                <w:rFonts w:ascii="Open Sans" w:eastAsiaTheme="minorHAnsi" w:hAnsi="Open Sans" w:cs="Open Sans"/>
                <w:b/>
                <w:szCs w:val="22"/>
              </w:rPr>
              <w:t>6</w:t>
            </w:r>
            <w:r w:rsidRPr="008D32C9">
              <w:rPr>
                <w:rFonts w:ascii="Open Sans" w:eastAsiaTheme="minorHAnsi" w:hAnsi="Open Sans" w:cs="Open Sans"/>
                <w:b/>
                <w:szCs w:val="22"/>
              </w:rPr>
              <w:t>.00</w:t>
            </w: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DE5FB" w14:textId="77777777" w:rsidR="00993542" w:rsidRPr="008D32C9" w:rsidRDefault="00993542" w:rsidP="00B55A71">
            <w:pPr>
              <w:rPr>
                <w:rFonts w:ascii="Open Sans" w:hAnsi="Open Sans" w:cs="Open Sans"/>
                <w:i/>
                <w:szCs w:val="22"/>
              </w:rPr>
            </w:pPr>
            <w:r w:rsidRPr="008D32C9">
              <w:rPr>
                <w:rFonts w:ascii="Open Sans" w:hAnsi="Open Sans" w:cs="Open Sans"/>
                <w:i/>
                <w:szCs w:val="22"/>
              </w:rPr>
              <w:t>Welcome</w:t>
            </w:r>
          </w:p>
        </w:tc>
      </w:tr>
      <w:tr w:rsidR="009E408C" w:rsidRPr="008D32C9" w14:paraId="56D01771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283"/>
        </w:trPr>
        <w:tc>
          <w:tcPr>
            <w:tcW w:w="81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130679F6" w14:textId="77777777" w:rsidR="009E408C" w:rsidRPr="008D32C9" w:rsidRDefault="009E408C" w:rsidP="00387602">
            <w:pPr>
              <w:ind w:left="113" w:right="113"/>
              <w:jc w:val="center"/>
              <w:rPr>
                <w:rFonts w:ascii="Open Sans" w:eastAsiaTheme="minorHAnsi" w:hAnsi="Open Sans" w:cs="Open Sans"/>
                <w:b/>
                <w:szCs w:val="22"/>
              </w:rPr>
            </w:pP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818B76" w14:textId="3833CE77" w:rsidR="009E408C" w:rsidRPr="009E408C" w:rsidRDefault="009E408C" w:rsidP="00B55A71">
            <w:pPr>
              <w:rPr>
                <w:rFonts w:ascii="Open Sans" w:hAnsi="Open Sans" w:cs="Open Sans"/>
                <w:iCs/>
                <w:szCs w:val="22"/>
              </w:rPr>
            </w:pPr>
            <w:r w:rsidRPr="009E408C">
              <w:rPr>
                <w:rFonts w:ascii="Open Sans" w:hAnsi="Open Sans" w:cs="Open Sans"/>
                <w:iCs/>
                <w:szCs w:val="22"/>
              </w:rPr>
              <w:t>Capacity Market Changes</w:t>
            </w:r>
          </w:p>
        </w:tc>
      </w:tr>
      <w:tr w:rsidR="009E408C" w:rsidRPr="008D32C9" w14:paraId="7FA122F1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283"/>
        </w:trPr>
        <w:tc>
          <w:tcPr>
            <w:tcW w:w="81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6428B1A" w14:textId="77777777" w:rsidR="009E408C" w:rsidRPr="008D32C9" w:rsidRDefault="009E408C" w:rsidP="00387602">
            <w:pPr>
              <w:ind w:left="113" w:right="113"/>
              <w:jc w:val="center"/>
              <w:rPr>
                <w:rFonts w:ascii="Open Sans" w:eastAsiaTheme="minorHAnsi" w:hAnsi="Open Sans" w:cs="Open Sans"/>
                <w:b/>
                <w:szCs w:val="22"/>
              </w:rPr>
            </w:pP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F53DD" w14:textId="6A88286A" w:rsidR="009E408C" w:rsidRPr="009E408C" w:rsidRDefault="009E408C" w:rsidP="00B55A71">
            <w:pPr>
              <w:rPr>
                <w:rFonts w:ascii="Open Sans" w:hAnsi="Open Sans" w:cs="Open Sans"/>
                <w:iCs/>
                <w:szCs w:val="22"/>
              </w:rPr>
            </w:pPr>
            <w:r w:rsidRPr="009E408C">
              <w:rPr>
                <w:rFonts w:ascii="Open Sans" w:hAnsi="Open Sans" w:cs="Open Sans"/>
                <w:iCs/>
                <w:szCs w:val="22"/>
              </w:rPr>
              <w:t>Double Charging for Storage</w:t>
            </w:r>
          </w:p>
        </w:tc>
      </w:tr>
      <w:tr w:rsidR="009E408C" w:rsidRPr="008D32C9" w14:paraId="3E56F065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283"/>
        </w:trPr>
        <w:tc>
          <w:tcPr>
            <w:tcW w:w="81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712888B9" w14:textId="77777777" w:rsidR="009E408C" w:rsidRPr="008D32C9" w:rsidRDefault="009E408C" w:rsidP="00387602">
            <w:pPr>
              <w:ind w:left="113" w:right="113"/>
              <w:jc w:val="center"/>
              <w:rPr>
                <w:rFonts w:ascii="Open Sans" w:eastAsiaTheme="minorHAnsi" w:hAnsi="Open Sans" w:cs="Open Sans"/>
                <w:b/>
                <w:szCs w:val="22"/>
              </w:rPr>
            </w:pP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120BAE" w14:textId="3F9CFD9D" w:rsidR="009E408C" w:rsidRPr="009E408C" w:rsidRDefault="009E408C" w:rsidP="00B55A71">
            <w:pPr>
              <w:rPr>
                <w:rFonts w:ascii="Open Sans" w:hAnsi="Open Sans" w:cs="Open Sans"/>
                <w:iCs/>
                <w:szCs w:val="22"/>
              </w:rPr>
            </w:pPr>
            <w:r>
              <w:rPr>
                <w:rFonts w:ascii="Open Sans" w:hAnsi="Open Sans" w:cs="Open Sans"/>
                <w:iCs/>
                <w:szCs w:val="22"/>
              </w:rPr>
              <w:t>Definition of Storage</w:t>
            </w:r>
          </w:p>
        </w:tc>
      </w:tr>
      <w:tr w:rsidR="00387602" w:rsidRPr="008D32C9" w14:paraId="3EF431FC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283"/>
        </w:trPr>
        <w:tc>
          <w:tcPr>
            <w:tcW w:w="8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D3E30" w14:textId="77777777" w:rsidR="00387602" w:rsidRPr="008D32C9" w:rsidRDefault="00387602" w:rsidP="00B55A71">
            <w:pPr>
              <w:jc w:val="center"/>
              <w:rPr>
                <w:rFonts w:ascii="Open Sans" w:eastAsiaTheme="minorHAnsi" w:hAnsi="Open Sans" w:cs="Open Sans"/>
                <w:szCs w:val="22"/>
              </w:rPr>
            </w:pP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56EB46" w14:textId="77777777" w:rsidR="00387602" w:rsidRPr="008D32C9" w:rsidRDefault="004E7CC8" w:rsidP="00C83F1D">
            <w:pPr>
              <w:rPr>
                <w:rFonts w:ascii="Open Sans" w:hAnsi="Open Sans" w:cs="Open Sans"/>
                <w:szCs w:val="22"/>
              </w:rPr>
            </w:pPr>
            <w:r w:rsidRPr="008D32C9">
              <w:rPr>
                <w:rFonts w:ascii="Open Sans" w:hAnsi="Open Sans" w:cs="Open Sans"/>
                <w:szCs w:val="22"/>
              </w:rPr>
              <w:t>Consultations – REA outline of proposals and discussion</w:t>
            </w:r>
          </w:p>
          <w:p w14:paraId="159DB6B4" w14:textId="77777777" w:rsidR="004E7CC8" w:rsidRPr="008D32C9" w:rsidRDefault="004E7CC8" w:rsidP="00C83F1D">
            <w:pPr>
              <w:rPr>
                <w:rFonts w:ascii="Open Sans" w:hAnsi="Open Sans" w:cs="Open Sans"/>
                <w:szCs w:val="22"/>
              </w:rPr>
            </w:pPr>
          </w:p>
          <w:p w14:paraId="0D2B6142" w14:textId="1CD27CD0" w:rsidR="004E7CC8" w:rsidRPr="008D32C9" w:rsidRDefault="004E7CC8" w:rsidP="004E7CC8">
            <w:pPr>
              <w:pStyle w:val="ListParagraph"/>
              <w:numPr>
                <w:ilvl w:val="0"/>
                <w:numId w:val="34"/>
              </w:numPr>
              <w:rPr>
                <w:rFonts w:ascii="Open Sans" w:hAnsi="Open Sans" w:cs="Open Sans"/>
              </w:rPr>
            </w:pPr>
            <w:r w:rsidRPr="008D32C9">
              <w:rPr>
                <w:rFonts w:ascii="Open Sans" w:hAnsi="Open Sans" w:cs="Open Sans"/>
              </w:rPr>
              <w:t xml:space="preserve">Half-Hourly Settlement </w:t>
            </w:r>
            <w:r w:rsidR="001E535E" w:rsidRPr="008D32C9">
              <w:rPr>
                <w:rFonts w:ascii="Open Sans" w:hAnsi="Open Sans" w:cs="Open Sans"/>
              </w:rPr>
              <w:t>Consultation (closing date TBC)</w:t>
            </w:r>
          </w:p>
          <w:p w14:paraId="1E799235" w14:textId="0089F9AD" w:rsidR="004E7CC8" w:rsidRPr="008D32C9" w:rsidRDefault="004E7CC8" w:rsidP="004E7CC8">
            <w:pPr>
              <w:pStyle w:val="ListParagraph"/>
              <w:numPr>
                <w:ilvl w:val="0"/>
                <w:numId w:val="34"/>
              </w:numPr>
              <w:rPr>
                <w:rFonts w:ascii="Open Sans" w:hAnsi="Open Sans" w:cs="Open Sans"/>
              </w:rPr>
            </w:pPr>
            <w:r w:rsidRPr="008D32C9">
              <w:rPr>
                <w:rFonts w:ascii="Open Sans" w:hAnsi="Open Sans" w:cs="Open Sans"/>
              </w:rPr>
              <w:t>Network Options Assessment Methodology</w:t>
            </w:r>
            <w:r w:rsidR="001E535E" w:rsidRPr="008D32C9">
              <w:rPr>
                <w:rFonts w:ascii="Open Sans" w:hAnsi="Open Sans" w:cs="Open Sans"/>
              </w:rPr>
              <w:t xml:space="preserve"> (closing date 26 June)</w:t>
            </w:r>
          </w:p>
          <w:p w14:paraId="7FB78848" w14:textId="59694D83" w:rsidR="001E535E" w:rsidRPr="008D32C9" w:rsidRDefault="004E7CC8" w:rsidP="008D32C9">
            <w:pPr>
              <w:pStyle w:val="ListParagraph"/>
              <w:numPr>
                <w:ilvl w:val="0"/>
                <w:numId w:val="34"/>
              </w:numPr>
              <w:rPr>
                <w:rFonts w:ascii="Open Sans" w:hAnsi="Open Sans" w:cs="Open Sans"/>
              </w:rPr>
            </w:pPr>
            <w:r w:rsidRPr="008D32C9">
              <w:rPr>
                <w:rFonts w:ascii="Open Sans" w:hAnsi="Open Sans" w:cs="Open Sans"/>
              </w:rPr>
              <w:t xml:space="preserve">CMP 345 CUSC Consultation to Defer </w:t>
            </w:r>
            <w:proofErr w:type="spellStart"/>
            <w:r w:rsidRPr="008D32C9">
              <w:rPr>
                <w:rFonts w:ascii="Open Sans" w:hAnsi="Open Sans" w:cs="Open Sans"/>
              </w:rPr>
              <w:t>BSUoS</w:t>
            </w:r>
            <w:proofErr w:type="spellEnd"/>
            <w:r w:rsidRPr="008D32C9">
              <w:rPr>
                <w:rFonts w:ascii="Open Sans" w:hAnsi="Open Sans" w:cs="Open Sans"/>
              </w:rPr>
              <w:t xml:space="preserve"> (Balancing Service Use of System) Charges into 2021 (NB. Consultations will have closed by this date however views are still welcome)</w:t>
            </w:r>
          </w:p>
        </w:tc>
      </w:tr>
      <w:tr w:rsidR="00387602" w:rsidRPr="008D32C9" w14:paraId="762D5A29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283"/>
        </w:trPr>
        <w:tc>
          <w:tcPr>
            <w:tcW w:w="8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E65E4" w14:textId="77777777" w:rsidR="00387602" w:rsidRPr="008D32C9" w:rsidRDefault="00387602" w:rsidP="00B55A71">
            <w:pPr>
              <w:jc w:val="center"/>
              <w:rPr>
                <w:rFonts w:ascii="Open Sans" w:eastAsiaTheme="minorHAnsi" w:hAnsi="Open Sans" w:cs="Open Sans"/>
                <w:szCs w:val="22"/>
              </w:rPr>
            </w:pP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07B165" w14:textId="742CA664" w:rsidR="004E7CC8" w:rsidRPr="008D32C9" w:rsidRDefault="004E7CC8" w:rsidP="004E7CC8">
            <w:pPr>
              <w:rPr>
                <w:rFonts w:ascii="Open Sans" w:hAnsi="Open Sans" w:cs="Open Sans"/>
                <w:szCs w:val="22"/>
              </w:rPr>
            </w:pPr>
            <w:r w:rsidRPr="008D32C9">
              <w:rPr>
                <w:rFonts w:ascii="Open Sans" w:hAnsi="Open Sans" w:cs="Open Sans"/>
                <w:szCs w:val="22"/>
              </w:rPr>
              <w:t>Impact of Coronavirus on the Solar and Energy storage industries &amp; Green Recovery – REA initial view and discussion</w:t>
            </w:r>
          </w:p>
        </w:tc>
      </w:tr>
      <w:tr w:rsidR="00387602" w:rsidRPr="008D32C9" w14:paraId="5DC77845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283"/>
        </w:trPr>
        <w:tc>
          <w:tcPr>
            <w:tcW w:w="8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8DB5E" w14:textId="77777777" w:rsidR="00387602" w:rsidRPr="008D32C9" w:rsidRDefault="00387602" w:rsidP="00B55A71">
            <w:pPr>
              <w:jc w:val="center"/>
              <w:rPr>
                <w:rFonts w:ascii="Open Sans" w:eastAsiaTheme="minorHAnsi" w:hAnsi="Open Sans" w:cs="Open Sans"/>
                <w:szCs w:val="22"/>
              </w:rPr>
            </w:pP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8D2B3" w14:textId="77777777" w:rsidR="00387602" w:rsidRPr="008D32C9" w:rsidRDefault="004E7CC8" w:rsidP="00387602">
            <w:pPr>
              <w:rPr>
                <w:rFonts w:ascii="Open Sans" w:hAnsi="Open Sans" w:cs="Open Sans"/>
                <w:szCs w:val="22"/>
              </w:rPr>
            </w:pPr>
            <w:r w:rsidRPr="008D32C9">
              <w:rPr>
                <w:rFonts w:ascii="Open Sans" w:hAnsi="Open Sans" w:cs="Open Sans"/>
                <w:szCs w:val="22"/>
              </w:rPr>
              <w:t>Business Rates – Presentations and Discussion</w:t>
            </w:r>
          </w:p>
          <w:p w14:paraId="34348462" w14:textId="351847A5" w:rsidR="004E7CC8" w:rsidRPr="008D32C9" w:rsidRDefault="004E7CC8" w:rsidP="004E7CC8">
            <w:pPr>
              <w:pStyle w:val="ListParagraph"/>
              <w:numPr>
                <w:ilvl w:val="0"/>
                <w:numId w:val="35"/>
              </w:numPr>
              <w:rPr>
                <w:rFonts w:ascii="Open Sans" w:hAnsi="Open Sans" w:cs="Open Sans"/>
              </w:rPr>
            </w:pPr>
            <w:r w:rsidRPr="008D32C9">
              <w:rPr>
                <w:rFonts w:ascii="Open Sans" w:hAnsi="Open Sans" w:cs="Open Sans"/>
              </w:rPr>
              <w:t>Presentations from Thomas Kinsey at Gerald Eve</w:t>
            </w:r>
            <w:r w:rsidR="005A5ECF">
              <w:rPr>
                <w:rFonts w:ascii="Open Sans" w:hAnsi="Open Sans" w:cs="Open Sans"/>
              </w:rPr>
              <w:t>,</w:t>
            </w:r>
            <w:r w:rsidRPr="008D32C9">
              <w:rPr>
                <w:rFonts w:ascii="Open Sans" w:hAnsi="Open Sans" w:cs="Open Sans"/>
              </w:rPr>
              <w:t xml:space="preserve"> and representatives from the Solar and Energy Storage Steering Groups </w:t>
            </w:r>
            <w:r w:rsidR="001E535E" w:rsidRPr="008D32C9">
              <w:rPr>
                <w:rFonts w:ascii="Open Sans" w:hAnsi="Open Sans" w:cs="Open Sans"/>
              </w:rPr>
              <w:t>(invited)</w:t>
            </w:r>
          </w:p>
        </w:tc>
      </w:tr>
      <w:tr w:rsidR="00387602" w:rsidRPr="008D32C9" w14:paraId="3149BAFC" w14:textId="77777777" w:rsidTr="008D32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576"/>
        </w:trPr>
        <w:tc>
          <w:tcPr>
            <w:tcW w:w="8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DD2A5" w14:textId="77777777" w:rsidR="00387602" w:rsidRPr="008D32C9" w:rsidRDefault="00387602" w:rsidP="00B55A71">
            <w:pPr>
              <w:jc w:val="center"/>
              <w:rPr>
                <w:rFonts w:ascii="Open Sans" w:eastAsiaTheme="minorHAnsi" w:hAnsi="Open Sans" w:cs="Open Sans"/>
                <w:szCs w:val="22"/>
              </w:rPr>
            </w:pP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574D9F" w14:textId="28C1D2D7" w:rsidR="00AB4F56" w:rsidRPr="008D32C9" w:rsidRDefault="004E7CC8" w:rsidP="00502CF7">
            <w:pPr>
              <w:rPr>
                <w:rFonts w:ascii="Open Sans" w:hAnsi="Open Sans" w:cs="Open Sans"/>
                <w:szCs w:val="22"/>
              </w:rPr>
            </w:pPr>
            <w:r w:rsidRPr="008D32C9">
              <w:rPr>
                <w:rFonts w:ascii="Open Sans" w:hAnsi="Open Sans" w:cs="Open Sans"/>
                <w:szCs w:val="22"/>
              </w:rPr>
              <w:t>The Future of Energy Storage – Discussion, followed by presentation from Hannah Clapham, Head of Energy Storage at BEIS, (3.40pm)</w:t>
            </w:r>
            <w:r w:rsidR="008D32C9">
              <w:rPr>
                <w:rFonts w:ascii="Open Sans" w:hAnsi="Open Sans" w:cs="Open Sans"/>
                <w:szCs w:val="22"/>
              </w:rPr>
              <w:t xml:space="preserve"> and Q&amp;A</w:t>
            </w:r>
          </w:p>
        </w:tc>
      </w:tr>
      <w:tr w:rsidR="00307BEE" w:rsidRPr="008D32C9" w14:paraId="02E5F147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10348" w:type="dxa"/>
          <w:cantSplit/>
          <w:trHeight w:val="293"/>
        </w:trPr>
        <w:tc>
          <w:tcPr>
            <w:tcW w:w="8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03DB9" w14:textId="77777777" w:rsidR="00307BEE" w:rsidRPr="008D32C9" w:rsidRDefault="00307BEE" w:rsidP="00B55A71">
            <w:pPr>
              <w:jc w:val="center"/>
              <w:rPr>
                <w:rFonts w:ascii="Open Sans" w:eastAsiaTheme="minorHAnsi" w:hAnsi="Open Sans" w:cs="Open Sans"/>
                <w:szCs w:val="22"/>
              </w:rPr>
            </w:pPr>
          </w:p>
        </w:tc>
      </w:tr>
      <w:tr w:rsidR="00387602" w:rsidRPr="008D32C9" w14:paraId="4F0F6DCD" w14:textId="77777777" w:rsidTr="003876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0" w:type="dxa"/>
          <w:cantSplit/>
          <w:trHeight w:val="283"/>
        </w:trPr>
        <w:tc>
          <w:tcPr>
            <w:tcW w:w="8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71083" w14:textId="77777777" w:rsidR="00387602" w:rsidRPr="008D32C9" w:rsidRDefault="00387602" w:rsidP="00B55A71">
            <w:pPr>
              <w:jc w:val="center"/>
              <w:rPr>
                <w:rFonts w:ascii="Open Sans" w:eastAsiaTheme="minorHAnsi" w:hAnsi="Open Sans" w:cs="Open Sans"/>
                <w:szCs w:val="22"/>
              </w:rPr>
            </w:pPr>
          </w:p>
        </w:tc>
        <w:tc>
          <w:tcPr>
            <w:tcW w:w="10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616FEB" w14:textId="77777777" w:rsidR="00387602" w:rsidRPr="008D32C9" w:rsidRDefault="00387602" w:rsidP="00387602">
            <w:pPr>
              <w:rPr>
                <w:rFonts w:ascii="Open Sans" w:hAnsi="Open Sans" w:cs="Open Sans"/>
                <w:szCs w:val="22"/>
              </w:rPr>
            </w:pPr>
            <w:r w:rsidRPr="008D32C9">
              <w:rPr>
                <w:rFonts w:ascii="Open Sans" w:hAnsi="Open Sans" w:cs="Open Sans"/>
                <w:i/>
                <w:szCs w:val="22"/>
              </w:rPr>
              <w:t>Close</w:t>
            </w:r>
          </w:p>
        </w:tc>
      </w:tr>
    </w:tbl>
    <w:p w14:paraId="1DF42CBD" w14:textId="77777777" w:rsidR="00EA376A" w:rsidRPr="008D32C9" w:rsidRDefault="00EA376A">
      <w:pPr>
        <w:rPr>
          <w:rFonts w:ascii="Open Sans" w:hAnsi="Open Sans" w:cs="Open Sans"/>
          <w:szCs w:val="22"/>
        </w:rPr>
      </w:pPr>
    </w:p>
    <w:sectPr w:rsidR="00EA376A" w:rsidRPr="008D32C9" w:rsidSect="00DA13AE">
      <w:headerReference w:type="default" r:id="rId8"/>
      <w:footerReference w:type="default" r:id="rId9"/>
      <w:pgSz w:w="11907" w:h="16839" w:code="9"/>
      <w:pgMar w:top="993" w:right="1559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F4082" w14:textId="77777777" w:rsidR="0082303C" w:rsidRDefault="0082303C" w:rsidP="008C304D">
      <w:r>
        <w:separator/>
      </w:r>
    </w:p>
  </w:endnote>
  <w:endnote w:type="continuationSeparator" w:id="0">
    <w:p w14:paraId="19CF27C6" w14:textId="77777777" w:rsidR="0082303C" w:rsidRDefault="0082303C" w:rsidP="008C3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</w:rPr>
      <w:id w:val="225034335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337570521"/>
          <w:docPartObj>
            <w:docPartGallery w:val="Page Numbers (Top of Page)"/>
            <w:docPartUnique/>
          </w:docPartObj>
        </w:sdtPr>
        <w:sdtEndPr/>
        <w:sdtContent>
          <w:p w14:paraId="6A2E6932" w14:textId="77777777" w:rsidR="007C1614" w:rsidRPr="007C1614" w:rsidRDefault="007C1614">
            <w:pPr>
              <w:pStyle w:val="Footer"/>
              <w:jc w:val="right"/>
              <w:rPr>
                <w:sz w:val="18"/>
                <w:szCs w:val="18"/>
              </w:rPr>
            </w:pPr>
            <w:r w:rsidRPr="007C1614">
              <w:rPr>
                <w:sz w:val="18"/>
                <w:szCs w:val="18"/>
              </w:rPr>
              <w:t xml:space="preserve">Page </w:t>
            </w:r>
            <w:r w:rsidRPr="007C1614">
              <w:rPr>
                <w:b/>
                <w:bCs/>
                <w:sz w:val="18"/>
                <w:szCs w:val="18"/>
              </w:rPr>
              <w:fldChar w:fldCharType="begin"/>
            </w:r>
            <w:r w:rsidRPr="007C1614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7C1614">
              <w:rPr>
                <w:b/>
                <w:bCs/>
                <w:sz w:val="18"/>
                <w:szCs w:val="18"/>
              </w:rPr>
              <w:fldChar w:fldCharType="separate"/>
            </w:r>
            <w:r w:rsidR="00352409">
              <w:rPr>
                <w:b/>
                <w:bCs/>
                <w:noProof/>
                <w:sz w:val="18"/>
                <w:szCs w:val="18"/>
              </w:rPr>
              <w:t>1</w:t>
            </w:r>
            <w:r w:rsidRPr="007C1614">
              <w:rPr>
                <w:b/>
                <w:bCs/>
                <w:sz w:val="18"/>
                <w:szCs w:val="18"/>
              </w:rPr>
              <w:fldChar w:fldCharType="end"/>
            </w:r>
            <w:r w:rsidRPr="007C1614">
              <w:rPr>
                <w:sz w:val="18"/>
                <w:szCs w:val="18"/>
              </w:rPr>
              <w:t xml:space="preserve"> of </w:t>
            </w:r>
            <w:r w:rsidRPr="007C1614">
              <w:rPr>
                <w:b/>
                <w:bCs/>
                <w:sz w:val="18"/>
                <w:szCs w:val="18"/>
              </w:rPr>
              <w:fldChar w:fldCharType="begin"/>
            </w:r>
            <w:r w:rsidRPr="007C1614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7C1614">
              <w:rPr>
                <w:b/>
                <w:bCs/>
                <w:sz w:val="18"/>
                <w:szCs w:val="18"/>
              </w:rPr>
              <w:fldChar w:fldCharType="separate"/>
            </w:r>
            <w:r w:rsidR="00352409">
              <w:rPr>
                <w:b/>
                <w:bCs/>
                <w:noProof/>
                <w:sz w:val="18"/>
                <w:szCs w:val="18"/>
              </w:rPr>
              <w:t>1</w:t>
            </w:r>
            <w:r w:rsidRPr="007C161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28803" w14:textId="77777777" w:rsidR="0082303C" w:rsidRDefault="0082303C" w:rsidP="008C304D">
      <w:r>
        <w:separator/>
      </w:r>
    </w:p>
  </w:footnote>
  <w:footnote w:type="continuationSeparator" w:id="0">
    <w:p w14:paraId="082DC54B" w14:textId="77777777" w:rsidR="0082303C" w:rsidRDefault="0082303C" w:rsidP="008C3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8CEF2" w14:textId="72BD3D1F" w:rsidR="00387602" w:rsidRDefault="004D520D" w:rsidP="00387602">
    <w:pPr>
      <w:pStyle w:val="Header"/>
      <w:jc w:val="right"/>
    </w:pPr>
    <w:r>
      <w:rPr>
        <w:noProof/>
      </w:rPr>
      <w:drawing>
        <wp:inline distT="0" distB="0" distL="0" distR="0" wp14:anchorId="0826833F" wp14:editId="4C4B92DD">
          <wp:extent cx="2235790" cy="58102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49"/>
                  <a:stretch/>
                </pic:blipFill>
                <pic:spPr bwMode="auto">
                  <a:xfrm>
                    <a:off x="0" y="0"/>
                    <a:ext cx="2243415" cy="5830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20AB6004" wp14:editId="4F8D994A">
          <wp:extent cx="1759363" cy="525256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124" cy="52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7602">
      <w:t xml:space="preserve">  </w:t>
    </w:r>
    <w:r w:rsidR="00387602">
      <w:rPr>
        <w:rFonts w:cs="Arial"/>
        <w:b/>
        <w:bCs/>
        <w:noProof/>
        <w:sz w:val="24"/>
        <w:lang w:eastAsia="en-GB"/>
      </w:rPr>
      <w:drawing>
        <wp:inline distT="0" distB="0" distL="0" distR="0" wp14:anchorId="16AE4BA1" wp14:editId="6D7196F7">
          <wp:extent cx="1058471" cy="580024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 MASTER BRIGHT LOGO -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795" cy="5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322E7"/>
    <w:multiLevelType w:val="hybridMultilevel"/>
    <w:tmpl w:val="6478C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C6AB0"/>
    <w:multiLevelType w:val="hybridMultilevel"/>
    <w:tmpl w:val="67B2B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4797"/>
    <w:multiLevelType w:val="hybridMultilevel"/>
    <w:tmpl w:val="75CA4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950FA"/>
    <w:multiLevelType w:val="hybridMultilevel"/>
    <w:tmpl w:val="B056843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D7734B"/>
    <w:multiLevelType w:val="hybridMultilevel"/>
    <w:tmpl w:val="B1E07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43B6"/>
    <w:multiLevelType w:val="hybridMultilevel"/>
    <w:tmpl w:val="D61C9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F1DF5"/>
    <w:multiLevelType w:val="hybridMultilevel"/>
    <w:tmpl w:val="DA3CC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9778B"/>
    <w:multiLevelType w:val="hybridMultilevel"/>
    <w:tmpl w:val="9FC02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B5FAB"/>
    <w:multiLevelType w:val="hybridMultilevel"/>
    <w:tmpl w:val="F6E4155A"/>
    <w:lvl w:ilvl="0" w:tplc="5D389310">
      <w:start w:val="3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F3068"/>
    <w:multiLevelType w:val="hybridMultilevel"/>
    <w:tmpl w:val="14DA659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389310">
      <w:start w:val="3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FE19E7"/>
    <w:multiLevelType w:val="hybridMultilevel"/>
    <w:tmpl w:val="A99A0D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25760F"/>
    <w:multiLevelType w:val="hybridMultilevel"/>
    <w:tmpl w:val="B9A0E6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1313A1"/>
    <w:multiLevelType w:val="hybridMultilevel"/>
    <w:tmpl w:val="0A92DF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4667B0"/>
    <w:multiLevelType w:val="hybridMultilevel"/>
    <w:tmpl w:val="476C85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5E791B"/>
    <w:multiLevelType w:val="hybridMultilevel"/>
    <w:tmpl w:val="BDEC93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78486E"/>
    <w:multiLevelType w:val="hybridMultilevel"/>
    <w:tmpl w:val="B0BA40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5D0144"/>
    <w:multiLevelType w:val="hybridMultilevel"/>
    <w:tmpl w:val="764A7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64D55"/>
    <w:multiLevelType w:val="hybridMultilevel"/>
    <w:tmpl w:val="DB7CE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584CB3"/>
    <w:multiLevelType w:val="hybridMultilevel"/>
    <w:tmpl w:val="8A6020B0"/>
    <w:lvl w:ilvl="0" w:tplc="8CB8E306">
      <w:start w:val="1"/>
      <w:numFmt w:val="bullet"/>
      <w:lvlText w:val="-"/>
      <w:lvlJc w:val="left"/>
      <w:pPr>
        <w:ind w:left="720" w:hanging="360"/>
      </w:pPr>
      <w:rPr>
        <w:rFonts w:ascii="Century Gothic" w:hAnsi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37E29"/>
    <w:multiLevelType w:val="hybridMultilevel"/>
    <w:tmpl w:val="5CAE0B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BB614E"/>
    <w:multiLevelType w:val="hybridMultilevel"/>
    <w:tmpl w:val="70864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E02FF"/>
    <w:multiLevelType w:val="hybridMultilevel"/>
    <w:tmpl w:val="41223680"/>
    <w:lvl w:ilvl="0" w:tplc="70EC6DE4">
      <w:numFmt w:val="bullet"/>
      <w:lvlText w:val="-"/>
      <w:lvlJc w:val="left"/>
      <w:pPr>
        <w:ind w:left="501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4F06660C"/>
    <w:multiLevelType w:val="hybridMultilevel"/>
    <w:tmpl w:val="70944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D232B"/>
    <w:multiLevelType w:val="hybridMultilevel"/>
    <w:tmpl w:val="A776E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E216FC"/>
    <w:multiLevelType w:val="hybridMultilevel"/>
    <w:tmpl w:val="C9601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761228"/>
    <w:multiLevelType w:val="hybridMultilevel"/>
    <w:tmpl w:val="71240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65467"/>
    <w:multiLevelType w:val="hybridMultilevel"/>
    <w:tmpl w:val="BB8C7E4A"/>
    <w:lvl w:ilvl="0" w:tplc="25E05420">
      <w:start w:val="1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FA5AFC"/>
    <w:multiLevelType w:val="hybridMultilevel"/>
    <w:tmpl w:val="8910A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801FA"/>
    <w:multiLevelType w:val="hybridMultilevel"/>
    <w:tmpl w:val="EEEA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B2609"/>
    <w:multiLevelType w:val="hybridMultilevel"/>
    <w:tmpl w:val="A2729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067A4"/>
    <w:multiLevelType w:val="hybridMultilevel"/>
    <w:tmpl w:val="AF26C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AC29A3"/>
    <w:multiLevelType w:val="hybridMultilevel"/>
    <w:tmpl w:val="2454F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EF2907"/>
    <w:multiLevelType w:val="hybridMultilevel"/>
    <w:tmpl w:val="688AD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83678"/>
    <w:multiLevelType w:val="hybridMultilevel"/>
    <w:tmpl w:val="AF68B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AB23EF"/>
    <w:multiLevelType w:val="hybridMultilevel"/>
    <w:tmpl w:val="644AC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0"/>
  </w:num>
  <w:num w:numId="4">
    <w:abstractNumId w:val="27"/>
  </w:num>
  <w:num w:numId="5">
    <w:abstractNumId w:val="6"/>
  </w:num>
  <w:num w:numId="6">
    <w:abstractNumId w:val="15"/>
  </w:num>
  <w:num w:numId="7">
    <w:abstractNumId w:val="28"/>
  </w:num>
  <w:num w:numId="8">
    <w:abstractNumId w:val="24"/>
  </w:num>
  <w:num w:numId="9">
    <w:abstractNumId w:val="13"/>
  </w:num>
  <w:num w:numId="10">
    <w:abstractNumId w:val="17"/>
  </w:num>
  <w:num w:numId="11">
    <w:abstractNumId w:val="19"/>
  </w:num>
  <w:num w:numId="12">
    <w:abstractNumId w:val="3"/>
  </w:num>
  <w:num w:numId="13">
    <w:abstractNumId w:val="2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4"/>
  </w:num>
  <w:num w:numId="17">
    <w:abstractNumId w:val="0"/>
  </w:num>
  <w:num w:numId="18">
    <w:abstractNumId w:val="11"/>
  </w:num>
  <w:num w:numId="19">
    <w:abstractNumId w:val="26"/>
  </w:num>
  <w:num w:numId="20">
    <w:abstractNumId w:val="8"/>
  </w:num>
  <w:num w:numId="21">
    <w:abstractNumId w:val="5"/>
  </w:num>
  <w:num w:numId="22">
    <w:abstractNumId w:val="32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8"/>
  </w:num>
  <w:num w:numId="26">
    <w:abstractNumId w:val="21"/>
  </w:num>
  <w:num w:numId="27">
    <w:abstractNumId w:val="31"/>
  </w:num>
  <w:num w:numId="28">
    <w:abstractNumId w:val="29"/>
  </w:num>
  <w:num w:numId="29">
    <w:abstractNumId w:val="34"/>
  </w:num>
  <w:num w:numId="30">
    <w:abstractNumId w:val="30"/>
  </w:num>
  <w:num w:numId="31">
    <w:abstractNumId w:val="33"/>
  </w:num>
  <w:num w:numId="32">
    <w:abstractNumId w:val="16"/>
  </w:num>
  <w:num w:numId="33">
    <w:abstractNumId w:val="2"/>
  </w:num>
  <w:num w:numId="34">
    <w:abstractNumId w:val="25"/>
  </w:num>
  <w:num w:numId="35">
    <w:abstractNumId w:val="4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sjQztTCyMDWzNDYzNjZR0lEKTi0uzszPAykwNK8FAH/fOt4tAAAA"/>
  </w:docVars>
  <w:rsids>
    <w:rsidRoot w:val="00946832"/>
    <w:rsid w:val="000078F8"/>
    <w:rsid w:val="000152DC"/>
    <w:rsid w:val="000171EB"/>
    <w:rsid w:val="00025D16"/>
    <w:rsid w:val="0003684C"/>
    <w:rsid w:val="00050E5C"/>
    <w:rsid w:val="00052ACF"/>
    <w:rsid w:val="000571B1"/>
    <w:rsid w:val="00073439"/>
    <w:rsid w:val="0007607E"/>
    <w:rsid w:val="00077F06"/>
    <w:rsid w:val="000830A8"/>
    <w:rsid w:val="0008699E"/>
    <w:rsid w:val="000A01D0"/>
    <w:rsid w:val="000A03A6"/>
    <w:rsid w:val="000A5177"/>
    <w:rsid w:val="000B3895"/>
    <w:rsid w:val="000C37B1"/>
    <w:rsid w:val="000E55DB"/>
    <w:rsid w:val="000E76A4"/>
    <w:rsid w:val="000F05A9"/>
    <w:rsid w:val="000F4671"/>
    <w:rsid w:val="00122B80"/>
    <w:rsid w:val="00141D29"/>
    <w:rsid w:val="00145905"/>
    <w:rsid w:val="00153A95"/>
    <w:rsid w:val="00167AB0"/>
    <w:rsid w:val="00173D6E"/>
    <w:rsid w:val="00177CAE"/>
    <w:rsid w:val="00192A6D"/>
    <w:rsid w:val="00192AD5"/>
    <w:rsid w:val="00195612"/>
    <w:rsid w:val="001A67E4"/>
    <w:rsid w:val="001B655E"/>
    <w:rsid w:val="001B6BE5"/>
    <w:rsid w:val="001B70F7"/>
    <w:rsid w:val="001C2956"/>
    <w:rsid w:val="001C7C16"/>
    <w:rsid w:val="001D6693"/>
    <w:rsid w:val="001E3CEA"/>
    <w:rsid w:val="001E535E"/>
    <w:rsid w:val="001F35DD"/>
    <w:rsid w:val="00200B6D"/>
    <w:rsid w:val="00202F90"/>
    <w:rsid w:val="002144FB"/>
    <w:rsid w:val="002245FF"/>
    <w:rsid w:val="00224B19"/>
    <w:rsid w:val="00231DCF"/>
    <w:rsid w:val="0023707B"/>
    <w:rsid w:val="00237289"/>
    <w:rsid w:val="00244711"/>
    <w:rsid w:val="00244A00"/>
    <w:rsid w:val="00244FCC"/>
    <w:rsid w:val="00250984"/>
    <w:rsid w:val="00254514"/>
    <w:rsid w:val="00266610"/>
    <w:rsid w:val="002822FE"/>
    <w:rsid w:val="00283416"/>
    <w:rsid w:val="00285EA9"/>
    <w:rsid w:val="002A1CB0"/>
    <w:rsid w:val="002D4E80"/>
    <w:rsid w:val="00302048"/>
    <w:rsid w:val="00306F91"/>
    <w:rsid w:val="00307BEE"/>
    <w:rsid w:val="00312CFB"/>
    <w:rsid w:val="003200EE"/>
    <w:rsid w:val="003219C1"/>
    <w:rsid w:val="0033178C"/>
    <w:rsid w:val="00334330"/>
    <w:rsid w:val="00335236"/>
    <w:rsid w:val="003418BC"/>
    <w:rsid w:val="00345AC7"/>
    <w:rsid w:val="00346C98"/>
    <w:rsid w:val="003503E3"/>
    <w:rsid w:val="00352409"/>
    <w:rsid w:val="0037756B"/>
    <w:rsid w:val="00386E91"/>
    <w:rsid w:val="00387602"/>
    <w:rsid w:val="0039259E"/>
    <w:rsid w:val="00393211"/>
    <w:rsid w:val="0039560D"/>
    <w:rsid w:val="003A12A8"/>
    <w:rsid w:val="003B114D"/>
    <w:rsid w:val="003C1206"/>
    <w:rsid w:val="003C5129"/>
    <w:rsid w:val="003C7D55"/>
    <w:rsid w:val="003D293F"/>
    <w:rsid w:val="003F09A8"/>
    <w:rsid w:val="003F679D"/>
    <w:rsid w:val="004001E9"/>
    <w:rsid w:val="0040611B"/>
    <w:rsid w:val="004062B4"/>
    <w:rsid w:val="00411A9C"/>
    <w:rsid w:val="00442A42"/>
    <w:rsid w:val="00454A1A"/>
    <w:rsid w:val="004617CA"/>
    <w:rsid w:val="00463183"/>
    <w:rsid w:val="00466BD9"/>
    <w:rsid w:val="00474FDC"/>
    <w:rsid w:val="004751F3"/>
    <w:rsid w:val="004A0339"/>
    <w:rsid w:val="004A6538"/>
    <w:rsid w:val="004B0192"/>
    <w:rsid w:val="004C5497"/>
    <w:rsid w:val="004D520D"/>
    <w:rsid w:val="004D7471"/>
    <w:rsid w:val="004D76B6"/>
    <w:rsid w:val="004E267F"/>
    <w:rsid w:val="004E7CC8"/>
    <w:rsid w:val="004F6612"/>
    <w:rsid w:val="00502288"/>
    <w:rsid w:val="00502CF7"/>
    <w:rsid w:val="00521B31"/>
    <w:rsid w:val="00523A00"/>
    <w:rsid w:val="00541755"/>
    <w:rsid w:val="0054185A"/>
    <w:rsid w:val="00545145"/>
    <w:rsid w:val="00547EFF"/>
    <w:rsid w:val="00560464"/>
    <w:rsid w:val="00562B41"/>
    <w:rsid w:val="00562CF8"/>
    <w:rsid w:val="00567B62"/>
    <w:rsid w:val="005828B4"/>
    <w:rsid w:val="005A5ECF"/>
    <w:rsid w:val="005A6690"/>
    <w:rsid w:val="005B04B9"/>
    <w:rsid w:val="005B5D12"/>
    <w:rsid w:val="005C69D7"/>
    <w:rsid w:val="005D440B"/>
    <w:rsid w:val="005D5513"/>
    <w:rsid w:val="005D5E60"/>
    <w:rsid w:val="005E0010"/>
    <w:rsid w:val="005E233A"/>
    <w:rsid w:val="005E3B5A"/>
    <w:rsid w:val="005E4DAF"/>
    <w:rsid w:val="00615FBC"/>
    <w:rsid w:val="00620606"/>
    <w:rsid w:val="00625762"/>
    <w:rsid w:val="00626B0E"/>
    <w:rsid w:val="00627A02"/>
    <w:rsid w:val="00631795"/>
    <w:rsid w:val="00632065"/>
    <w:rsid w:val="00654168"/>
    <w:rsid w:val="00664893"/>
    <w:rsid w:val="00671D50"/>
    <w:rsid w:val="00677679"/>
    <w:rsid w:val="00684622"/>
    <w:rsid w:val="00687073"/>
    <w:rsid w:val="006A22A3"/>
    <w:rsid w:val="006B1E8C"/>
    <w:rsid w:val="006B3BED"/>
    <w:rsid w:val="006C4D58"/>
    <w:rsid w:val="006C57E5"/>
    <w:rsid w:val="006D2EA3"/>
    <w:rsid w:val="0070375F"/>
    <w:rsid w:val="00711962"/>
    <w:rsid w:val="00731730"/>
    <w:rsid w:val="00732783"/>
    <w:rsid w:val="00742188"/>
    <w:rsid w:val="00742293"/>
    <w:rsid w:val="007433FC"/>
    <w:rsid w:val="00743B42"/>
    <w:rsid w:val="00756A6D"/>
    <w:rsid w:val="00771862"/>
    <w:rsid w:val="00773401"/>
    <w:rsid w:val="0078001B"/>
    <w:rsid w:val="00796912"/>
    <w:rsid w:val="007A22E3"/>
    <w:rsid w:val="007B3020"/>
    <w:rsid w:val="007B41F9"/>
    <w:rsid w:val="007B550D"/>
    <w:rsid w:val="007B77A5"/>
    <w:rsid w:val="007C1614"/>
    <w:rsid w:val="007D04D9"/>
    <w:rsid w:val="007E29E5"/>
    <w:rsid w:val="007E2F89"/>
    <w:rsid w:val="007F19F1"/>
    <w:rsid w:val="007F24A2"/>
    <w:rsid w:val="007F33C3"/>
    <w:rsid w:val="007F33E4"/>
    <w:rsid w:val="00803841"/>
    <w:rsid w:val="00806CB8"/>
    <w:rsid w:val="008104F5"/>
    <w:rsid w:val="008152D4"/>
    <w:rsid w:val="00822B25"/>
    <w:rsid w:val="0082303C"/>
    <w:rsid w:val="00830DE7"/>
    <w:rsid w:val="0083234E"/>
    <w:rsid w:val="00844555"/>
    <w:rsid w:val="00851D81"/>
    <w:rsid w:val="00857FC0"/>
    <w:rsid w:val="00860F92"/>
    <w:rsid w:val="00861F1F"/>
    <w:rsid w:val="0086551D"/>
    <w:rsid w:val="0088774C"/>
    <w:rsid w:val="008A76F3"/>
    <w:rsid w:val="008B1EE1"/>
    <w:rsid w:val="008B68AE"/>
    <w:rsid w:val="008C0140"/>
    <w:rsid w:val="008C0A37"/>
    <w:rsid w:val="008C304D"/>
    <w:rsid w:val="008D2039"/>
    <w:rsid w:val="008D32C9"/>
    <w:rsid w:val="008D618E"/>
    <w:rsid w:val="008E3638"/>
    <w:rsid w:val="008F09AF"/>
    <w:rsid w:val="008F34DA"/>
    <w:rsid w:val="008F3595"/>
    <w:rsid w:val="009039B6"/>
    <w:rsid w:val="00905C34"/>
    <w:rsid w:val="00917261"/>
    <w:rsid w:val="00922B49"/>
    <w:rsid w:val="00937FD4"/>
    <w:rsid w:val="00946832"/>
    <w:rsid w:val="00951CF6"/>
    <w:rsid w:val="0095207E"/>
    <w:rsid w:val="00957EEA"/>
    <w:rsid w:val="00960C21"/>
    <w:rsid w:val="00986202"/>
    <w:rsid w:val="00986DB2"/>
    <w:rsid w:val="00990A98"/>
    <w:rsid w:val="00993542"/>
    <w:rsid w:val="009B064B"/>
    <w:rsid w:val="009B174B"/>
    <w:rsid w:val="009B7598"/>
    <w:rsid w:val="009C7BEE"/>
    <w:rsid w:val="009E3913"/>
    <w:rsid w:val="009E408C"/>
    <w:rsid w:val="009E48F2"/>
    <w:rsid w:val="009F1075"/>
    <w:rsid w:val="00A03E88"/>
    <w:rsid w:val="00A07A34"/>
    <w:rsid w:val="00A12D87"/>
    <w:rsid w:val="00A141A6"/>
    <w:rsid w:val="00A15D14"/>
    <w:rsid w:val="00A1680A"/>
    <w:rsid w:val="00A32D0C"/>
    <w:rsid w:val="00A34B57"/>
    <w:rsid w:val="00A43B4E"/>
    <w:rsid w:val="00A50584"/>
    <w:rsid w:val="00A54752"/>
    <w:rsid w:val="00A61B0A"/>
    <w:rsid w:val="00A7281D"/>
    <w:rsid w:val="00A80A86"/>
    <w:rsid w:val="00A90DAE"/>
    <w:rsid w:val="00A9783A"/>
    <w:rsid w:val="00A978DA"/>
    <w:rsid w:val="00AA61B0"/>
    <w:rsid w:val="00AA7673"/>
    <w:rsid w:val="00AB165F"/>
    <w:rsid w:val="00AB4F56"/>
    <w:rsid w:val="00AC1EBE"/>
    <w:rsid w:val="00AC3250"/>
    <w:rsid w:val="00AD4661"/>
    <w:rsid w:val="00AE49A0"/>
    <w:rsid w:val="00AE756B"/>
    <w:rsid w:val="00B05F63"/>
    <w:rsid w:val="00B10BEB"/>
    <w:rsid w:val="00B11DB3"/>
    <w:rsid w:val="00B13138"/>
    <w:rsid w:val="00B21319"/>
    <w:rsid w:val="00B32444"/>
    <w:rsid w:val="00B32B04"/>
    <w:rsid w:val="00B354F0"/>
    <w:rsid w:val="00B431F7"/>
    <w:rsid w:val="00B46977"/>
    <w:rsid w:val="00B5068D"/>
    <w:rsid w:val="00B55596"/>
    <w:rsid w:val="00B55A71"/>
    <w:rsid w:val="00B7369A"/>
    <w:rsid w:val="00B80050"/>
    <w:rsid w:val="00B80FD2"/>
    <w:rsid w:val="00B83DC9"/>
    <w:rsid w:val="00B84936"/>
    <w:rsid w:val="00B84CA6"/>
    <w:rsid w:val="00BA7347"/>
    <w:rsid w:val="00BB0685"/>
    <w:rsid w:val="00BC6756"/>
    <w:rsid w:val="00BD55F1"/>
    <w:rsid w:val="00BE4C3F"/>
    <w:rsid w:val="00BE5AE1"/>
    <w:rsid w:val="00BE5E92"/>
    <w:rsid w:val="00BE634C"/>
    <w:rsid w:val="00BF58CF"/>
    <w:rsid w:val="00C044D4"/>
    <w:rsid w:val="00C11F75"/>
    <w:rsid w:val="00C12013"/>
    <w:rsid w:val="00C14682"/>
    <w:rsid w:val="00C22C4E"/>
    <w:rsid w:val="00C3082A"/>
    <w:rsid w:val="00C71E9F"/>
    <w:rsid w:val="00C74A5C"/>
    <w:rsid w:val="00C7518E"/>
    <w:rsid w:val="00C83713"/>
    <w:rsid w:val="00C83F1D"/>
    <w:rsid w:val="00C862F0"/>
    <w:rsid w:val="00C87E91"/>
    <w:rsid w:val="00C92BA3"/>
    <w:rsid w:val="00CA65A7"/>
    <w:rsid w:val="00CA7EBD"/>
    <w:rsid w:val="00CB7371"/>
    <w:rsid w:val="00CC425F"/>
    <w:rsid w:val="00CD44AA"/>
    <w:rsid w:val="00CD4D2D"/>
    <w:rsid w:val="00CE3895"/>
    <w:rsid w:val="00CE404D"/>
    <w:rsid w:val="00CE5AED"/>
    <w:rsid w:val="00CF3E08"/>
    <w:rsid w:val="00CF64DD"/>
    <w:rsid w:val="00D1158C"/>
    <w:rsid w:val="00D214FA"/>
    <w:rsid w:val="00D321EC"/>
    <w:rsid w:val="00D4200B"/>
    <w:rsid w:val="00D463AC"/>
    <w:rsid w:val="00D608EF"/>
    <w:rsid w:val="00D60DCE"/>
    <w:rsid w:val="00D613E7"/>
    <w:rsid w:val="00D64A10"/>
    <w:rsid w:val="00DA13AE"/>
    <w:rsid w:val="00DA1856"/>
    <w:rsid w:val="00DA6AC9"/>
    <w:rsid w:val="00DB3349"/>
    <w:rsid w:val="00DC339B"/>
    <w:rsid w:val="00DC4F99"/>
    <w:rsid w:val="00DD703F"/>
    <w:rsid w:val="00DF6A6A"/>
    <w:rsid w:val="00E052BB"/>
    <w:rsid w:val="00E12D7A"/>
    <w:rsid w:val="00E167D9"/>
    <w:rsid w:val="00E31B8D"/>
    <w:rsid w:val="00E35916"/>
    <w:rsid w:val="00E4624B"/>
    <w:rsid w:val="00E56941"/>
    <w:rsid w:val="00E708EF"/>
    <w:rsid w:val="00E7435E"/>
    <w:rsid w:val="00EA2793"/>
    <w:rsid w:val="00EA376A"/>
    <w:rsid w:val="00EA470A"/>
    <w:rsid w:val="00EC3FD9"/>
    <w:rsid w:val="00EE0DF2"/>
    <w:rsid w:val="00EF1330"/>
    <w:rsid w:val="00EF278F"/>
    <w:rsid w:val="00F11243"/>
    <w:rsid w:val="00F13B4C"/>
    <w:rsid w:val="00F21911"/>
    <w:rsid w:val="00F21BC5"/>
    <w:rsid w:val="00F224F5"/>
    <w:rsid w:val="00F2442D"/>
    <w:rsid w:val="00F27914"/>
    <w:rsid w:val="00F37A8E"/>
    <w:rsid w:val="00F40F87"/>
    <w:rsid w:val="00F5263F"/>
    <w:rsid w:val="00F5339A"/>
    <w:rsid w:val="00F55CE8"/>
    <w:rsid w:val="00F6015B"/>
    <w:rsid w:val="00F63590"/>
    <w:rsid w:val="00F65384"/>
    <w:rsid w:val="00F70626"/>
    <w:rsid w:val="00F72597"/>
    <w:rsid w:val="00F7598B"/>
    <w:rsid w:val="00F81FFE"/>
    <w:rsid w:val="00FA76FB"/>
    <w:rsid w:val="00FB017B"/>
    <w:rsid w:val="00FB10FB"/>
    <w:rsid w:val="00FC3BA4"/>
    <w:rsid w:val="00FD39CA"/>
    <w:rsid w:val="00FD56B2"/>
    <w:rsid w:val="00FD62B6"/>
    <w:rsid w:val="00FE55EC"/>
    <w:rsid w:val="00FE67D8"/>
    <w:rsid w:val="00FF6923"/>
    <w:rsid w:val="00FF6AB7"/>
    <w:rsid w:val="00FF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0A44EEB8"/>
  <w15:docId w15:val="{FB96B014-277C-4459-B93F-A5916DAE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6832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946832"/>
    <w:pPr>
      <w:keepNext/>
      <w:jc w:val="both"/>
      <w:outlineLvl w:val="0"/>
    </w:pPr>
    <w:rPr>
      <w:rFonts w:cs="Arial"/>
      <w:b/>
      <w:bCs/>
      <w:color w:val="009900"/>
      <w:sz w:val="28"/>
    </w:rPr>
  </w:style>
  <w:style w:type="paragraph" w:styleId="Heading2">
    <w:name w:val="heading 2"/>
    <w:basedOn w:val="Normal"/>
    <w:next w:val="Normal"/>
    <w:qFormat/>
    <w:rsid w:val="00946832"/>
    <w:pPr>
      <w:keepNext/>
      <w:outlineLvl w:val="1"/>
    </w:pPr>
    <w:rPr>
      <w:rFonts w:cs="Arial"/>
      <w:b/>
      <w:bCs/>
      <w:color w:val="009900"/>
      <w:sz w:val="24"/>
    </w:rPr>
  </w:style>
  <w:style w:type="paragraph" w:styleId="Heading3">
    <w:name w:val="heading 3"/>
    <w:basedOn w:val="Normal"/>
    <w:next w:val="Normal"/>
    <w:qFormat/>
    <w:rsid w:val="00946832"/>
    <w:pPr>
      <w:keepNext/>
      <w:jc w:val="center"/>
      <w:outlineLvl w:val="2"/>
    </w:pPr>
    <w:rPr>
      <w:rFonts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6551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E26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267F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A22E3"/>
    <w:pPr>
      <w:ind w:left="720"/>
    </w:pPr>
    <w:rPr>
      <w:rFonts w:ascii="Calibri" w:eastAsia="Calibri" w:hAnsi="Calibri"/>
      <w:szCs w:val="22"/>
      <w:lang w:eastAsia="en-GB"/>
    </w:rPr>
  </w:style>
  <w:style w:type="table" w:styleId="TableGrid">
    <w:name w:val="Table Grid"/>
    <w:basedOn w:val="TableNormal"/>
    <w:rsid w:val="008B1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3Deffects3">
    <w:name w:val="Table 3D effects 3"/>
    <w:basedOn w:val="TableNormal"/>
    <w:rsid w:val="008D61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8D618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5">
    <w:name w:val="Table List 5"/>
    <w:basedOn w:val="TableNormal"/>
    <w:rsid w:val="008D618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8C30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8C304D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8C30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04D"/>
    <w:rPr>
      <w:rFonts w:ascii="Arial" w:hAnsi="Arial"/>
      <w:sz w:val="22"/>
      <w:szCs w:val="24"/>
      <w:lang w:eastAsia="en-US"/>
    </w:rPr>
  </w:style>
  <w:style w:type="character" w:styleId="CommentReference">
    <w:name w:val="annotation reference"/>
    <w:basedOn w:val="DefaultParagraphFont"/>
    <w:rsid w:val="006A22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A22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A22A3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47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91125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94048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682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74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60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39A10-27BE-4A3A-8C95-ADCF52250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152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On-Site Renewables Group Meeting</vt:lpstr>
    </vt:vector>
  </TitlesOfParts>
  <Company>KMC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On-Site Renewables Group Meeting</dc:title>
  <dc:creator>KMC</dc:creator>
  <cp:lastModifiedBy>Isobel Morris</cp:lastModifiedBy>
  <cp:revision>9</cp:revision>
  <cp:lastPrinted>2019-01-29T09:30:00Z</cp:lastPrinted>
  <dcterms:created xsi:type="dcterms:W3CDTF">2020-06-05T07:54:00Z</dcterms:created>
  <dcterms:modified xsi:type="dcterms:W3CDTF">2020-06-10T14:18:00Z</dcterms:modified>
</cp:coreProperties>
</file>